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3C8" w:rsidRDefault="004803C8" w:rsidP="001F4D94">
      <w:pPr>
        <w:spacing w:after="0" w:line="240" w:lineRule="auto"/>
        <w:jc w:val="center"/>
        <w:rPr>
          <w:rFonts w:eastAsia="Times New Roman" w:cstheme="minorHAnsi"/>
          <w:b/>
          <w:lang w:eastAsia="cs-CZ"/>
        </w:rPr>
      </w:pPr>
      <w:r w:rsidRPr="001F4D94">
        <w:rPr>
          <w:rFonts w:eastAsia="Times New Roman" w:cstheme="minorHAnsi"/>
          <w:b/>
          <w:bCs/>
          <w:lang w:eastAsia="cs-CZ"/>
        </w:rPr>
        <w:t>VÝZVA K</w:t>
      </w:r>
      <w:r w:rsidR="001F4D94" w:rsidRPr="001F4D94">
        <w:rPr>
          <w:rFonts w:eastAsia="Times New Roman" w:cstheme="minorHAnsi"/>
          <w:b/>
          <w:bCs/>
          <w:lang w:eastAsia="cs-CZ"/>
        </w:rPr>
        <w:t xml:space="preserve"> </w:t>
      </w:r>
      <w:r w:rsidRPr="001F4D94">
        <w:rPr>
          <w:rFonts w:eastAsia="Times New Roman" w:cstheme="minorHAnsi"/>
          <w:b/>
          <w:bCs/>
          <w:lang w:eastAsia="cs-CZ"/>
        </w:rPr>
        <w:t xml:space="preserve"> PODÁNÍ NABÍDK</w:t>
      </w:r>
      <w:r w:rsidR="001F4D94" w:rsidRPr="001F4D94">
        <w:rPr>
          <w:rFonts w:eastAsia="Times New Roman" w:cstheme="minorHAnsi"/>
          <w:b/>
          <w:bCs/>
          <w:lang w:eastAsia="cs-CZ"/>
        </w:rPr>
        <w:t xml:space="preserve">Y  </w:t>
      </w:r>
      <w:r w:rsidRPr="004803C8">
        <w:rPr>
          <w:rFonts w:eastAsia="Times New Roman" w:cstheme="minorHAnsi"/>
          <w:b/>
          <w:lang w:eastAsia="cs-CZ"/>
        </w:rPr>
        <w:t>k veřejné zakázce malého rozsahu</w:t>
      </w:r>
    </w:p>
    <w:p w:rsidR="000E73D5" w:rsidRPr="001F4D94" w:rsidRDefault="000E73D5" w:rsidP="001F4D94">
      <w:pPr>
        <w:spacing w:after="0" w:line="240" w:lineRule="auto"/>
        <w:jc w:val="center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b/>
          <w:lang w:eastAsia="cs-CZ"/>
        </w:rPr>
        <w:t>VZMR</w:t>
      </w:r>
    </w:p>
    <w:p w:rsidR="001F4D94" w:rsidRPr="004803C8" w:rsidRDefault="001F4D94" w:rsidP="001F4D94">
      <w:pPr>
        <w:spacing w:after="0" w:line="240" w:lineRule="auto"/>
        <w:jc w:val="center"/>
        <w:rPr>
          <w:rFonts w:eastAsia="Times New Roman" w:cstheme="minorHAnsi"/>
          <w:b/>
          <w:lang w:eastAsia="cs-CZ"/>
        </w:rPr>
      </w:pPr>
      <w:r w:rsidRPr="001F4D94">
        <w:rPr>
          <w:rFonts w:eastAsia="Times New Roman" w:cstheme="minorHAnsi"/>
          <w:b/>
          <w:lang w:eastAsia="cs-CZ"/>
        </w:rPr>
        <w:t>Historický altán - Park Petrohrad</w:t>
      </w:r>
    </w:p>
    <w:p w:rsidR="004803C8" w:rsidRPr="004803C8" w:rsidRDefault="004803C8" w:rsidP="001F4D94">
      <w:pPr>
        <w:spacing w:after="0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1. Identifikace zadavatele</w:t>
      </w:r>
    </w:p>
    <w:p w:rsidR="001F4D94" w:rsidRPr="001F4D94" w:rsidRDefault="004803C8" w:rsidP="001F4D94">
      <w:pPr>
        <w:rPr>
          <w:rFonts w:cstheme="minorHAnsi"/>
          <w:color w:val="12202E"/>
        </w:rPr>
      </w:pPr>
      <w:r w:rsidRPr="004803C8">
        <w:rPr>
          <w:rFonts w:eastAsia="Times New Roman" w:cstheme="minorHAnsi"/>
          <w:lang w:eastAsia="cs-CZ"/>
        </w:rPr>
        <w:t>Název zadavatele:</w:t>
      </w:r>
      <w:r w:rsidR="001F4D94" w:rsidRPr="001F4D94">
        <w:rPr>
          <w:rFonts w:eastAsia="Times New Roman" w:cstheme="minorHAnsi"/>
          <w:lang w:eastAsia="cs-CZ"/>
        </w:rPr>
        <w:t xml:space="preserve">  </w:t>
      </w:r>
      <w:r w:rsidR="001F4D94" w:rsidRPr="001F4D94">
        <w:rPr>
          <w:rFonts w:cstheme="minorHAnsi"/>
          <w:b/>
          <w:bCs/>
        </w:rPr>
        <w:t>Pavel Šilhánek</w:t>
      </w:r>
      <w:r w:rsidRPr="004803C8">
        <w:rPr>
          <w:rFonts w:eastAsia="Times New Roman" w:cstheme="minorHAnsi"/>
          <w:lang w:eastAsia="cs-CZ"/>
        </w:rPr>
        <w:br/>
        <w:t>Sídlo:</w:t>
      </w:r>
      <w:r w:rsidR="001F4D94" w:rsidRPr="001F4D94">
        <w:rPr>
          <w:rFonts w:eastAsia="Times New Roman" w:cstheme="minorHAnsi"/>
          <w:lang w:eastAsia="cs-CZ"/>
        </w:rPr>
        <w:t xml:space="preserve">  </w:t>
      </w:r>
      <w:r w:rsidR="001F4D94" w:rsidRPr="001F4D94">
        <w:rPr>
          <w:rFonts w:cstheme="minorHAnsi"/>
        </w:rPr>
        <w:t xml:space="preserve">se sídlem </w:t>
      </w:r>
      <w:r w:rsidR="001F4D94" w:rsidRPr="001F4D94">
        <w:rPr>
          <w:rFonts w:cstheme="minorHAnsi"/>
          <w:color w:val="12202E"/>
        </w:rPr>
        <w:t>Kryry, Na Výsluní 602, PSČ 43981</w:t>
      </w:r>
    </w:p>
    <w:p w:rsidR="004803C8" w:rsidRPr="004803C8" w:rsidRDefault="004803C8" w:rsidP="001F4D94">
      <w:p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IČ / DIČ:</w:t>
      </w:r>
      <w:r w:rsidR="001F4D94" w:rsidRPr="001F4D94">
        <w:rPr>
          <w:rFonts w:eastAsia="Times New Roman" w:cstheme="minorHAnsi"/>
          <w:lang w:eastAsia="cs-CZ"/>
        </w:rPr>
        <w:t xml:space="preserve"> </w:t>
      </w:r>
      <w:r w:rsidR="001F4D94" w:rsidRPr="001F4D94">
        <w:rPr>
          <w:rFonts w:cstheme="minorHAnsi"/>
          <w:color w:val="12202E"/>
          <w:shd w:val="clear" w:color="auto" w:fill="F8F9FC"/>
        </w:rPr>
        <w:t>10439528/</w:t>
      </w:r>
      <w:r w:rsidR="001F4D94" w:rsidRPr="001F4D94">
        <w:rPr>
          <w:rFonts w:cstheme="minorHAnsi"/>
        </w:rPr>
        <w:t xml:space="preserve"> CZ520427316</w:t>
      </w:r>
      <w:r w:rsidRPr="004803C8">
        <w:rPr>
          <w:rFonts w:eastAsia="Times New Roman" w:cstheme="minorHAnsi"/>
          <w:lang w:eastAsia="cs-CZ"/>
        </w:rPr>
        <w:br/>
        <w:t>Kontaktní osoba:</w:t>
      </w:r>
      <w:r w:rsidR="001F4D94" w:rsidRPr="001F4D94">
        <w:rPr>
          <w:rFonts w:eastAsia="Times New Roman" w:cstheme="minorHAnsi"/>
          <w:lang w:eastAsia="cs-CZ"/>
        </w:rPr>
        <w:t xml:space="preserve"> Jan Štůla</w:t>
      </w:r>
      <w:r w:rsidRPr="004803C8">
        <w:rPr>
          <w:rFonts w:eastAsia="Times New Roman" w:cstheme="minorHAnsi"/>
          <w:lang w:eastAsia="cs-CZ"/>
        </w:rPr>
        <w:br/>
        <w:t>E-mail / telefon:</w:t>
      </w:r>
      <w:r w:rsidR="001F4D94" w:rsidRPr="001F4D94">
        <w:rPr>
          <w:rFonts w:eastAsia="Times New Roman" w:cstheme="minorHAnsi"/>
          <w:lang w:eastAsia="cs-CZ"/>
        </w:rPr>
        <w:t xml:space="preserve"> 733 728 744/stula@silhanek.cz</w:t>
      </w:r>
    </w:p>
    <w:p w:rsidR="004803C8" w:rsidRPr="004803C8" w:rsidRDefault="004803C8" w:rsidP="001F4D94">
      <w:p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(dále jen „zadavatel“)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2. Druh a režim zakázky</w:t>
      </w:r>
    </w:p>
    <w:p w:rsidR="004803C8" w:rsidRPr="004803C8" w:rsidRDefault="004803C8" w:rsidP="004803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Druh veřejné zakázky: </w:t>
      </w:r>
      <w:r w:rsidRPr="001F4D94">
        <w:rPr>
          <w:rFonts w:eastAsia="Times New Roman" w:cstheme="minorHAnsi"/>
          <w:b/>
          <w:bCs/>
          <w:lang w:eastAsia="cs-CZ"/>
        </w:rPr>
        <w:t>stavební práce</w:t>
      </w:r>
    </w:p>
    <w:p w:rsidR="004803C8" w:rsidRPr="004803C8" w:rsidRDefault="004803C8" w:rsidP="004803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Režim: </w:t>
      </w:r>
      <w:r w:rsidRPr="001F4D94">
        <w:rPr>
          <w:rFonts w:eastAsia="Times New Roman" w:cstheme="minorHAnsi"/>
          <w:b/>
          <w:bCs/>
          <w:lang w:eastAsia="cs-CZ"/>
        </w:rPr>
        <w:t>veřejná zakázka malého rozsahu (VZMR)</w:t>
      </w:r>
    </w:p>
    <w:p w:rsidR="004803C8" w:rsidRPr="004803C8" w:rsidRDefault="004803C8" w:rsidP="004803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Zakázka je zadávána mimo zadávací řízení dle zákona č. 134/2016 Sb., o zadávání veřejných zakázek, v souladu se zásadami transparentnosti, rovného zacházení a zákazu diskriminace.</w:t>
      </w:r>
    </w:p>
    <w:p w:rsidR="004803C8" w:rsidRDefault="004803C8" w:rsidP="004803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Zakázka je financována z </w:t>
      </w:r>
      <w:r w:rsidRPr="001F4D94">
        <w:rPr>
          <w:rFonts w:eastAsia="Times New Roman" w:cstheme="minorHAnsi"/>
          <w:b/>
          <w:bCs/>
          <w:lang w:eastAsia="cs-CZ"/>
        </w:rPr>
        <w:t>60 % z</w:t>
      </w:r>
      <w:r w:rsidR="001F4D94">
        <w:rPr>
          <w:rFonts w:eastAsia="Times New Roman" w:cstheme="minorHAnsi"/>
          <w:b/>
          <w:bCs/>
          <w:lang w:eastAsia="cs-CZ"/>
        </w:rPr>
        <w:t xml:space="preserve"> veřejných </w:t>
      </w:r>
      <w:r w:rsidRPr="001F4D94">
        <w:rPr>
          <w:rFonts w:eastAsia="Times New Roman" w:cstheme="minorHAnsi"/>
          <w:b/>
          <w:bCs/>
          <w:lang w:eastAsia="cs-CZ"/>
        </w:rPr>
        <w:t>prostředků</w:t>
      </w:r>
      <w:r w:rsidRPr="004803C8">
        <w:rPr>
          <w:rFonts w:eastAsia="Times New Roman" w:cstheme="minorHAnsi"/>
          <w:lang w:eastAsia="cs-CZ"/>
        </w:rPr>
        <w:t>.</w:t>
      </w:r>
    </w:p>
    <w:p w:rsidR="000E73D5" w:rsidRPr="000E73D5" w:rsidRDefault="000E73D5" w:rsidP="004803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b/>
          <w:color w:val="0070C0"/>
          <w:lang w:eastAsia="cs-CZ"/>
        </w:rPr>
      </w:pPr>
      <w:r>
        <w:rPr>
          <w:rFonts w:eastAsia="Times New Roman" w:cstheme="minorHAnsi"/>
          <w:lang w:eastAsia="cs-CZ"/>
        </w:rPr>
        <w:t>Zveřejněno na adrese</w:t>
      </w:r>
      <w:r w:rsidRPr="000E73D5">
        <w:rPr>
          <w:rFonts w:eastAsia="Times New Roman" w:cstheme="minorHAnsi"/>
          <w:b/>
          <w:color w:val="0070C0"/>
          <w:lang w:eastAsia="cs-CZ"/>
        </w:rPr>
        <w:t xml:space="preserve">: </w:t>
      </w:r>
      <w:r w:rsidRPr="000E73D5">
        <w:rPr>
          <w:b/>
          <w:color w:val="0070C0"/>
        </w:rPr>
        <w:t>www.parkpetrohrad.cz</w:t>
      </w:r>
    </w:p>
    <w:p w:rsid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3. Název zakázky</w:t>
      </w:r>
    </w:p>
    <w:p w:rsidR="001F4D94" w:rsidRPr="004803C8" w:rsidRDefault="001F4D94" w:rsidP="001F4D94">
      <w:pPr>
        <w:spacing w:after="0" w:line="240" w:lineRule="auto"/>
        <w:rPr>
          <w:rFonts w:eastAsia="Times New Roman" w:cstheme="minorHAnsi"/>
          <w:b/>
          <w:lang w:eastAsia="cs-CZ"/>
        </w:rPr>
      </w:pPr>
      <w:r w:rsidRPr="001F4D94">
        <w:rPr>
          <w:rFonts w:eastAsia="Times New Roman" w:cstheme="minorHAnsi"/>
          <w:b/>
          <w:lang w:eastAsia="cs-CZ"/>
        </w:rPr>
        <w:t>Historický altán - Park Petrohrad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4. Předmět plnění</w:t>
      </w:r>
    </w:p>
    <w:p w:rsidR="001F4D94" w:rsidRDefault="004803C8" w:rsidP="001F4D94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lang w:eastAsia="cs-CZ"/>
        </w:rPr>
        <w:t>Předmětem plnění je kompletní realizace dřevěné repliky historického altánu dle historické fotografie, zahrnující zejména:</w:t>
      </w:r>
      <w:r w:rsidR="001F4D94">
        <w:rPr>
          <w:rFonts w:eastAsia="Times New Roman" w:cstheme="minorHAnsi"/>
          <w:lang w:eastAsia="cs-CZ"/>
        </w:rPr>
        <w:t xml:space="preserve"> </w:t>
      </w:r>
      <w:r w:rsidR="001F4D94">
        <w:rPr>
          <w:rFonts w:eastAsia="Times New Roman" w:cstheme="minorHAnsi"/>
          <w:b/>
          <w:bCs/>
          <w:lang w:eastAsia="cs-CZ"/>
        </w:rPr>
        <w:t>d</w:t>
      </w:r>
      <w:r w:rsidR="001F4D94" w:rsidRPr="001F4D94">
        <w:rPr>
          <w:rFonts w:eastAsia="Times New Roman" w:cstheme="minorHAnsi"/>
          <w:b/>
          <w:bCs/>
          <w:lang w:eastAsia="cs-CZ"/>
        </w:rPr>
        <w:t xml:space="preserve">odávka a instalace dřevěné repliky historického altánu </w:t>
      </w:r>
      <w:r w:rsidR="001F4D94">
        <w:rPr>
          <w:rFonts w:eastAsia="Times New Roman" w:cstheme="minorHAnsi"/>
          <w:b/>
          <w:bCs/>
          <w:lang w:eastAsia="cs-CZ"/>
        </w:rPr>
        <w:t>na vybudovaný fundament v lokalitě kú. Obce Petrohrad, území Petrohradský park, Ústecký kraj.</w:t>
      </w:r>
    </w:p>
    <w:p w:rsidR="001F4D94" w:rsidRPr="004803C8" w:rsidRDefault="001F4D94" w:rsidP="001F4D94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b/>
          <w:bCs/>
          <w:lang w:eastAsia="cs-CZ"/>
        </w:rPr>
        <w:t xml:space="preserve">Dodavatel zajistí: </w:t>
      </w:r>
    </w:p>
    <w:p w:rsidR="004803C8" w:rsidRPr="004803C8" w:rsidRDefault="004803C8" w:rsidP="004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1F4D94">
        <w:rPr>
          <w:rFonts w:eastAsia="Times New Roman" w:cstheme="minorHAnsi"/>
          <w:b/>
          <w:bCs/>
          <w:lang w:eastAsia="cs-CZ"/>
        </w:rPr>
        <w:t>Výrobu dřevěného altánu</w:t>
      </w:r>
      <w:r w:rsidRPr="004803C8">
        <w:rPr>
          <w:rFonts w:eastAsia="Times New Roman" w:cstheme="minorHAnsi"/>
          <w:lang w:eastAsia="cs-CZ"/>
        </w:rPr>
        <w:t>:</w:t>
      </w:r>
    </w:p>
    <w:p w:rsidR="004803C8" w:rsidRP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tradiční tesařské zpracování,</w:t>
      </w:r>
    </w:p>
    <w:p w:rsidR="004803C8" w:rsidRP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konstrukce z</w:t>
      </w:r>
      <w:r w:rsidR="001F4D94">
        <w:rPr>
          <w:rFonts w:eastAsia="Times New Roman" w:cstheme="minorHAnsi"/>
          <w:lang w:eastAsia="cs-CZ"/>
        </w:rPr>
        <w:t> </w:t>
      </w:r>
      <w:r w:rsidRPr="004803C8">
        <w:rPr>
          <w:rFonts w:eastAsia="Times New Roman" w:cstheme="minorHAnsi"/>
          <w:lang w:eastAsia="cs-CZ"/>
        </w:rPr>
        <w:t>masivního</w:t>
      </w:r>
      <w:r w:rsidR="001F4D94">
        <w:rPr>
          <w:rFonts w:eastAsia="Times New Roman" w:cstheme="minorHAnsi"/>
          <w:lang w:eastAsia="cs-CZ"/>
        </w:rPr>
        <w:t xml:space="preserve"> tvrdého </w:t>
      </w:r>
      <w:r w:rsidRPr="004803C8">
        <w:rPr>
          <w:rFonts w:eastAsia="Times New Roman" w:cstheme="minorHAnsi"/>
          <w:lang w:eastAsia="cs-CZ"/>
        </w:rPr>
        <w:t>dřeva,</w:t>
      </w:r>
    </w:p>
    <w:p w:rsidR="004803C8" w:rsidRP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provedení detailů odpovídající historickému vzhledu,</w:t>
      </w:r>
    </w:p>
    <w:p w:rsid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povrchová ochrana vhodná pro venkovní prostředí.</w:t>
      </w:r>
    </w:p>
    <w:p w:rsidR="009734FE" w:rsidRDefault="009734FE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Konzultace dílenských výkresů nebo vzorků zdobných detailů, střešní krytiny</w:t>
      </w:r>
    </w:p>
    <w:p w:rsidR="009734FE" w:rsidRDefault="009734FE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a dalších detailů včetně barvy před zhotovením s pracovníky památkové péče</w:t>
      </w:r>
    </w:p>
    <w:p w:rsidR="004803C8" w:rsidRPr="004803C8" w:rsidRDefault="004803C8" w:rsidP="004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1F4D94">
        <w:rPr>
          <w:rFonts w:eastAsia="Times New Roman" w:cstheme="minorHAnsi"/>
          <w:b/>
          <w:bCs/>
          <w:lang w:eastAsia="cs-CZ"/>
        </w:rPr>
        <w:t>Dopravu, montáž a stavebně-technické usazení altánu</w:t>
      </w:r>
      <w:r w:rsidRPr="004803C8">
        <w:rPr>
          <w:rFonts w:eastAsia="Times New Roman" w:cstheme="minorHAnsi"/>
          <w:lang w:eastAsia="cs-CZ"/>
        </w:rPr>
        <w:t>:</w:t>
      </w:r>
    </w:p>
    <w:p w:rsidR="004803C8" w:rsidRP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osazení do připraveného fundamentu / kotevního systému,</w:t>
      </w:r>
    </w:p>
    <w:p w:rsidR="004803C8" w:rsidRP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kompletní montáž na místě plnění,</w:t>
      </w:r>
    </w:p>
    <w:p w:rsidR="004803C8" w:rsidRP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seřízení, zajištění stability a bezpečnosti konstrukce.</w:t>
      </w:r>
    </w:p>
    <w:p w:rsidR="004803C8" w:rsidRPr="004803C8" w:rsidRDefault="004803C8" w:rsidP="004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1F4D94">
        <w:rPr>
          <w:rFonts w:eastAsia="Times New Roman" w:cstheme="minorHAnsi"/>
          <w:b/>
          <w:bCs/>
          <w:lang w:eastAsia="cs-CZ"/>
        </w:rPr>
        <w:t>Předání díla</w:t>
      </w:r>
      <w:r w:rsidRPr="004803C8">
        <w:rPr>
          <w:rFonts w:eastAsia="Times New Roman" w:cstheme="minorHAnsi"/>
          <w:lang w:eastAsia="cs-CZ"/>
        </w:rPr>
        <w:t>:</w:t>
      </w:r>
    </w:p>
    <w:p w:rsidR="004803C8" w:rsidRP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protokolární předání,</w:t>
      </w:r>
    </w:p>
    <w:p w:rsidR="004803C8" w:rsidRDefault="004803C8" w:rsidP="004803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poskytnutí záručního listu a doporučení k údržbě.</w:t>
      </w:r>
    </w:p>
    <w:p w:rsidR="004803C8" w:rsidRPr="004803C8" w:rsidRDefault="004803C8" w:rsidP="004803C8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Součástí plnění jsou veškeré práce, dodávky a služby nezbytné k řádnému a úplnému provedení díla.</w:t>
      </w:r>
      <w:r w:rsidR="001F4D94">
        <w:rPr>
          <w:rFonts w:eastAsia="Times New Roman" w:cstheme="minorHAnsi"/>
          <w:lang w:eastAsia="cs-CZ"/>
        </w:rPr>
        <w:t xml:space="preserve"> 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5. Místo a doba plnění</w:t>
      </w:r>
    </w:p>
    <w:p w:rsidR="004803C8" w:rsidRPr="004803C8" w:rsidRDefault="004803C8" w:rsidP="004803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lastRenderedPageBreak/>
        <w:t>Místo plnění:</w:t>
      </w:r>
      <w:r w:rsidR="001F4D94">
        <w:rPr>
          <w:rFonts w:eastAsia="Times New Roman" w:cstheme="minorHAnsi"/>
          <w:lang w:eastAsia="cs-CZ"/>
        </w:rPr>
        <w:t xml:space="preserve"> Park Petrohrad, </w:t>
      </w:r>
      <w:r w:rsidR="001F4D94" w:rsidRPr="001F4D94">
        <w:rPr>
          <w:rFonts w:eastAsia="Times New Roman" w:cstheme="minorHAnsi"/>
          <w:lang w:eastAsia="cs-CZ"/>
        </w:rPr>
        <w:t>50.1267444N, 13.4397058E</w:t>
      </w:r>
    </w:p>
    <w:p w:rsidR="004803C8" w:rsidRPr="004803C8" w:rsidRDefault="004803C8" w:rsidP="004803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Předpokládaný termín zahájení:</w:t>
      </w:r>
      <w:r w:rsidR="001F4D94">
        <w:rPr>
          <w:rFonts w:eastAsia="Times New Roman" w:cstheme="minorHAnsi"/>
          <w:lang w:eastAsia="cs-CZ"/>
        </w:rPr>
        <w:t xml:space="preserve">  5/2026</w:t>
      </w:r>
    </w:p>
    <w:p w:rsidR="004803C8" w:rsidRPr="004803C8" w:rsidRDefault="004803C8" w:rsidP="004803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Nejzazší termín dokončení:</w:t>
      </w:r>
      <w:r w:rsidR="001F4D94">
        <w:rPr>
          <w:rFonts w:eastAsia="Times New Roman" w:cstheme="minorHAnsi"/>
          <w:lang w:eastAsia="cs-CZ"/>
        </w:rPr>
        <w:t xml:space="preserve"> 12/2027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6. Předpokládaná hodnota zakázky</w:t>
      </w:r>
    </w:p>
    <w:p w:rsidR="004803C8" w:rsidRPr="004803C8" w:rsidRDefault="004803C8" w:rsidP="004803C8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Předpokládaná hodnota zakázky činí </w:t>
      </w:r>
      <w:r w:rsidR="001F4D94">
        <w:rPr>
          <w:rFonts w:eastAsia="Times New Roman" w:cstheme="minorHAnsi"/>
          <w:lang w:eastAsia="cs-CZ"/>
        </w:rPr>
        <w:t xml:space="preserve">: </w:t>
      </w:r>
      <w:r w:rsidR="001F4D94">
        <w:rPr>
          <w:rFonts w:eastAsia="Times New Roman" w:cstheme="minorHAnsi"/>
          <w:b/>
          <w:bCs/>
          <w:lang w:eastAsia="cs-CZ"/>
        </w:rPr>
        <w:t>9</w:t>
      </w:r>
      <w:r w:rsidRPr="001F4D94">
        <w:rPr>
          <w:rFonts w:eastAsia="Times New Roman" w:cstheme="minorHAnsi"/>
          <w:b/>
          <w:bCs/>
          <w:lang w:eastAsia="cs-CZ"/>
        </w:rPr>
        <w:t>00 000 Kč bez DPH</w:t>
      </w:r>
      <w:r w:rsidRPr="004803C8">
        <w:rPr>
          <w:rFonts w:eastAsia="Times New Roman" w:cstheme="minorHAnsi"/>
          <w:lang w:eastAsia="cs-CZ"/>
        </w:rPr>
        <w:t>.</w:t>
      </w:r>
      <w:r w:rsidRPr="004803C8">
        <w:rPr>
          <w:rFonts w:eastAsia="Times New Roman" w:cstheme="minorHAnsi"/>
          <w:lang w:eastAsia="cs-CZ"/>
        </w:rPr>
        <w:br/>
        <w:t>Tato hodnota je maximální a nepřekročitelná.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7. Kvalifikační předpoklady</w:t>
      </w:r>
    </w:p>
    <w:p w:rsidR="004803C8" w:rsidRPr="004803C8" w:rsidRDefault="004803C8" w:rsidP="001F4D94">
      <w:p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Dodavatel prokáže:</w:t>
      </w:r>
    </w:p>
    <w:p w:rsidR="001F4D94" w:rsidRDefault="004803C8" w:rsidP="001F4D94">
      <w:pPr>
        <w:numPr>
          <w:ilvl w:val="0"/>
          <w:numId w:val="4"/>
        </w:num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oprávnění k podnikání </w:t>
      </w:r>
      <w:r w:rsidR="001F4D94">
        <w:rPr>
          <w:rFonts w:eastAsia="Times New Roman" w:cstheme="minorHAnsi"/>
          <w:lang w:eastAsia="cs-CZ"/>
        </w:rPr>
        <w:t>- stavební práce nebo truhlářská výroba</w:t>
      </w:r>
    </w:p>
    <w:p w:rsidR="004803C8" w:rsidRDefault="001F4D94" w:rsidP="001F4D94">
      <w:pPr>
        <w:numPr>
          <w:ilvl w:val="0"/>
          <w:numId w:val="4"/>
        </w:numPr>
        <w:spacing w:after="0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výpisem Obchodního rejstříku nebo jiné evidence</w:t>
      </w:r>
      <w:r w:rsidR="004803C8" w:rsidRPr="004803C8">
        <w:rPr>
          <w:rFonts w:eastAsia="Times New Roman" w:cstheme="minorHAnsi"/>
          <w:lang w:eastAsia="cs-CZ"/>
        </w:rPr>
        <w:t>,</w:t>
      </w:r>
    </w:p>
    <w:p w:rsidR="001F4D94" w:rsidRPr="004803C8" w:rsidRDefault="001F4D94" w:rsidP="001F4D94">
      <w:pPr>
        <w:numPr>
          <w:ilvl w:val="0"/>
          <w:numId w:val="4"/>
        </w:numPr>
        <w:spacing w:after="0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Splnění Kvalifikačních předpokladů Čestným prohlášením o splnění kvalifikace</w:t>
      </w:r>
    </w:p>
    <w:p w:rsidR="004803C8" w:rsidRPr="004803C8" w:rsidRDefault="004803C8" w:rsidP="001F4D94">
      <w:p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Zadavatel si vyhrazuje právo vyžádat si upřesnění nebo doplnění údajů.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8. Způsob zpracování nabídkové ceny</w:t>
      </w:r>
    </w:p>
    <w:p w:rsidR="004803C8" w:rsidRPr="004803C8" w:rsidRDefault="004803C8" w:rsidP="004803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Nabídková cena bude uvedena jako </w:t>
      </w:r>
      <w:r w:rsidRPr="001F4D94">
        <w:rPr>
          <w:rFonts w:eastAsia="Times New Roman" w:cstheme="minorHAnsi"/>
          <w:b/>
          <w:bCs/>
          <w:lang w:eastAsia="cs-CZ"/>
        </w:rPr>
        <w:t>celková cena za celé dílo</w:t>
      </w:r>
      <w:r w:rsidRPr="004803C8">
        <w:rPr>
          <w:rFonts w:eastAsia="Times New Roman" w:cstheme="minorHAnsi"/>
          <w:lang w:eastAsia="cs-CZ"/>
        </w:rPr>
        <w:t>, bez DPH a s DPH.</w:t>
      </w:r>
    </w:p>
    <w:p w:rsidR="004803C8" w:rsidRDefault="004803C8" w:rsidP="004803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Cena musí zahrnovat veškeré náklady dodavatele související s realizací zakázky.</w:t>
      </w:r>
    </w:p>
    <w:p w:rsidR="000E73D5" w:rsidRPr="000E73D5" w:rsidRDefault="000E73D5" w:rsidP="000E73D5">
      <w:pPr>
        <w:pStyle w:val="Normln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Zadavatel je oprávněn posoudit, zda nabídková cena dodavatele není mimořádně nízká ve vztahu k předmětu veřejné zakázky.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E73D5">
        <w:rPr>
          <w:rFonts w:asciiTheme="minorHAnsi" w:hAnsiTheme="minorHAnsi" w:cstheme="minorHAnsi"/>
          <w:sz w:val="22"/>
          <w:szCs w:val="22"/>
        </w:rPr>
        <w:t>Za mimořádně nízkou nabídkovou cenu může být považována zejména cena:</w:t>
      </w:r>
    </w:p>
    <w:p w:rsidR="000E73D5" w:rsidRPr="000E73D5" w:rsidRDefault="000E73D5" w:rsidP="000E73D5">
      <w:pPr>
        <w:pStyle w:val="Normlnweb"/>
        <w:numPr>
          <w:ilvl w:val="0"/>
          <w:numId w:val="13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která je zjevně nepřiměřená předpokládané hodnotě zakázky,</w:t>
      </w:r>
    </w:p>
    <w:p w:rsidR="000E73D5" w:rsidRPr="000E73D5" w:rsidRDefault="000E73D5" w:rsidP="000E73D5">
      <w:pPr>
        <w:pStyle w:val="Normlnweb"/>
        <w:numPr>
          <w:ilvl w:val="0"/>
          <w:numId w:val="13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která se výrazně odchyluje od ostatních nabídkových cen,</w:t>
      </w:r>
    </w:p>
    <w:p w:rsidR="000E73D5" w:rsidRPr="000E73D5" w:rsidRDefault="000E73D5" w:rsidP="000E73D5">
      <w:pPr>
        <w:pStyle w:val="Normlnweb"/>
        <w:numPr>
          <w:ilvl w:val="0"/>
          <w:numId w:val="13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která neodpovídá obvyklým cenám stavebních prací obdobného charakteru.</w:t>
      </w:r>
    </w:p>
    <w:p w:rsidR="000E73D5" w:rsidRDefault="000E73D5" w:rsidP="000E73D5">
      <w:pPr>
        <w:pStyle w:val="Normlnweb"/>
        <w:spacing w:before="0" w:beforeAutospacing="0" w:after="0" w:afterAutospacing="0"/>
      </w:pPr>
      <w:r w:rsidRPr="000E73D5">
        <w:rPr>
          <w:rFonts w:asciiTheme="minorHAnsi" w:hAnsiTheme="minorHAnsi" w:cstheme="minorHAnsi"/>
          <w:sz w:val="22"/>
          <w:szCs w:val="22"/>
        </w:rPr>
        <w:t>V případě pochybností vyzve zadavatel dodavatele k písemnému zdůvodnění nabídkové ceny. Dodavatel je povinen ve stanovené lhůtě cenu věcně a konkrétně odůvodnit.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E73D5">
        <w:rPr>
          <w:rFonts w:asciiTheme="minorHAnsi" w:hAnsiTheme="minorHAnsi" w:cstheme="minorHAnsi"/>
          <w:sz w:val="22"/>
          <w:szCs w:val="22"/>
        </w:rPr>
        <w:t>Pokud dodavatel mimořádně nízkou nabídkovou cenu nezdůvodní nebo jeho zdůvodnění nebude zadavatelem shledáno dostatečným, může být dodavatel z další účasti v zadávacím řízení vyloučen.</w:t>
      </w:r>
    </w:p>
    <w:p w:rsidR="000E73D5" w:rsidRPr="004803C8" w:rsidRDefault="000E73D5" w:rsidP="000E73D5">
      <w:pPr>
        <w:spacing w:after="0" w:line="240" w:lineRule="auto"/>
        <w:ind w:left="720"/>
        <w:rPr>
          <w:rFonts w:eastAsia="Times New Roman" w:cstheme="minorHAnsi"/>
          <w:lang w:eastAsia="cs-CZ"/>
        </w:rPr>
      </w:pPr>
    </w:p>
    <w:p w:rsidR="004803C8" w:rsidRPr="004803C8" w:rsidRDefault="004803C8" w:rsidP="000E73D5">
      <w:pPr>
        <w:spacing w:after="0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9. Hodnoticí kritéria</w:t>
      </w:r>
    </w:p>
    <w:p w:rsidR="004803C8" w:rsidRPr="004803C8" w:rsidRDefault="004803C8" w:rsidP="001F4D94">
      <w:p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Nabídky budou hodnoceny podle </w:t>
      </w:r>
      <w:r w:rsidRPr="001F4D94">
        <w:rPr>
          <w:rFonts w:eastAsia="Times New Roman" w:cstheme="minorHAnsi"/>
          <w:b/>
          <w:bCs/>
          <w:lang w:eastAsia="cs-CZ"/>
        </w:rPr>
        <w:t>ekonomické výhodnosti</w:t>
      </w:r>
      <w:r w:rsidRPr="004803C8">
        <w:rPr>
          <w:rFonts w:eastAsia="Times New Roman" w:cstheme="minorHAnsi"/>
          <w:lang w:eastAsia="cs-CZ"/>
        </w:rPr>
        <w:t>:</w:t>
      </w:r>
    </w:p>
    <w:p w:rsidR="004803C8" w:rsidRPr="004803C8" w:rsidRDefault="004803C8" w:rsidP="001F4D94">
      <w:pPr>
        <w:numPr>
          <w:ilvl w:val="0"/>
          <w:numId w:val="6"/>
        </w:num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Nabídková cena (váha </w:t>
      </w:r>
      <w:r w:rsidR="001F4D94">
        <w:rPr>
          <w:rFonts w:eastAsia="Times New Roman" w:cstheme="minorHAnsi"/>
          <w:lang w:eastAsia="cs-CZ"/>
        </w:rPr>
        <w:t>100</w:t>
      </w:r>
      <w:r w:rsidRPr="004803C8">
        <w:rPr>
          <w:rFonts w:eastAsia="Times New Roman" w:cstheme="minorHAnsi"/>
          <w:lang w:eastAsia="cs-CZ"/>
        </w:rPr>
        <w:t xml:space="preserve"> %)</w:t>
      </w:r>
    </w:p>
    <w:p w:rsidR="00EE7F24" w:rsidRPr="00EE7F24" w:rsidRDefault="00EE7F24" w:rsidP="00EE7F24">
      <w:pPr>
        <w:pStyle w:val="Normln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EE7F24">
        <w:rPr>
          <w:rFonts w:asciiTheme="minorHAnsi" w:hAnsiTheme="minorHAnsi" w:cstheme="minorHAnsi"/>
          <w:sz w:val="22"/>
          <w:szCs w:val="22"/>
        </w:rPr>
        <w:t>V případě, že dvě nebo více nabídek obsahují shodnou nejnižší nabídkovou cenu, rozhodne datum a čas doručení nabídky evidovaný zadavatelem.</w:t>
      </w:r>
    </w:p>
    <w:p w:rsidR="00EE7F24" w:rsidRDefault="00EE7F24" w:rsidP="00EE7F24">
      <w:pPr>
        <w:pStyle w:val="Normlnweb"/>
        <w:numPr>
          <w:ilvl w:val="0"/>
          <w:numId w:val="6"/>
        </w:numPr>
      </w:pPr>
      <w:r w:rsidRPr="00EE7F24">
        <w:rPr>
          <w:rFonts w:asciiTheme="minorHAnsi" w:hAnsiTheme="minorHAnsi" w:cstheme="minorHAnsi"/>
          <w:sz w:val="22"/>
          <w:szCs w:val="22"/>
        </w:rPr>
        <w:t>O této skutečnosti bude vyhotoven záznam v protokolu o hodnocení nabídek</w:t>
      </w:r>
      <w:r>
        <w:t>.</w:t>
      </w:r>
    </w:p>
    <w:p w:rsidR="004803C8" w:rsidRPr="004803C8" w:rsidRDefault="004803C8" w:rsidP="001F4D94">
      <w:pPr>
        <w:spacing w:after="0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10. Lhůta a způsob podání nabídek</w:t>
      </w:r>
    </w:p>
    <w:p w:rsidR="004803C8" w:rsidRPr="004803C8" w:rsidRDefault="004803C8" w:rsidP="004803C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Lhůta pro podání nabídek: </w:t>
      </w:r>
      <w:r w:rsidRPr="001F4D94">
        <w:rPr>
          <w:rFonts w:eastAsia="Times New Roman" w:cstheme="minorHAnsi"/>
          <w:b/>
          <w:bCs/>
          <w:lang w:eastAsia="cs-CZ"/>
        </w:rPr>
        <w:t xml:space="preserve">do </w:t>
      </w:r>
      <w:r w:rsidR="009B612A">
        <w:rPr>
          <w:rFonts w:eastAsia="Times New Roman" w:cstheme="minorHAnsi"/>
          <w:b/>
          <w:bCs/>
          <w:lang w:eastAsia="cs-CZ"/>
        </w:rPr>
        <w:t>30</w:t>
      </w:r>
      <w:r w:rsidR="001F4D94">
        <w:rPr>
          <w:rFonts w:eastAsia="Times New Roman" w:cstheme="minorHAnsi"/>
          <w:b/>
          <w:bCs/>
          <w:lang w:eastAsia="cs-CZ"/>
        </w:rPr>
        <w:t>.</w:t>
      </w:r>
      <w:r w:rsidR="009B612A">
        <w:rPr>
          <w:rFonts w:eastAsia="Times New Roman" w:cstheme="minorHAnsi"/>
          <w:b/>
          <w:bCs/>
          <w:lang w:eastAsia="cs-CZ"/>
        </w:rPr>
        <w:t>března</w:t>
      </w:r>
      <w:r w:rsidR="001F4D94">
        <w:rPr>
          <w:rFonts w:eastAsia="Times New Roman" w:cstheme="minorHAnsi"/>
          <w:b/>
          <w:bCs/>
          <w:lang w:eastAsia="cs-CZ"/>
        </w:rPr>
        <w:t xml:space="preserve"> 2026</w:t>
      </w:r>
    </w:p>
    <w:p w:rsidR="004803C8" w:rsidRPr="004803C8" w:rsidRDefault="004803C8" w:rsidP="004803C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Nabídky se podávají:</w:t>
      </w:r>
    </w:p>
    <w:p w:rsidR="001F4D94" w:rsidRPr="004803C8" w:rsidRDefault="009B612A" w:rsidP="001F4D94">
      <w:pPr>
        <w:spacing w:after="0" w:line="240" w:lineRule="auto"/>
        <w:rPr>
          <w:rFonts w:eastAsia="Times New Roman" w:cstheme="minorHAnsi"/>
          <w:b/>
          <w:lang w:eastAsia="cs-CZ"/>
        </w:rPr>
      </w:pPr>
      <w:r>
        <w:rPr>
          <w:rFonts w:eastAsia="Times New Roman" w:cstheme="minorHAnsi"/>
          <w:b/>
          <w:lang w:eastAsia="cs-CZ"/>
        </w:rPr>
        <w:t>PÍSEMNĚ v zalepené obálce s uvedením jména soutěžitele a  IČ</w:t>
      </w:r>
    </w:p>
    <w:p w:rsidR="004803C8" w:rsidRPr="000F57CF" w:rsidRDefault="009B612A" w:rsidP="001F4D94">
      <w:pPr>
        <w:numPr>
          <w:ilvl w:val="1"/>
          <w:numId w:val="7"/>
        </w:numPr>
        <w:spacing w:after="0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pouze</w:t>
      </w:r>
      <w:r w:rsidR="004803C8" w:rsidRPr="004803C8">
        <w:rPr>
          <w:rFonts w:eastAsia="Times New Roman" w:cstheme="minorHAnsi"/>
          <w:lang w:eastAsia="cs-CZ"/>
        </w:rPr>
        <w:t xml:space="preserve"> v listinné podobě na adresu zadavatele</w:t>
      </w:r>
      <w:r w:rsidR="001F4D94">
        <w:rPr>
          <w:rFonts w:eastAsia="Times New Roman" w:cstheme="minorHAnsi"/>
          <w:lang w:eastAsia="cs-CZ"/>
        </w:rPr>
        <w:t xml:space="preserve">: </w:t>
      </w:r>
      <w:r w:rsidR="001F4D94" w:rsidRPr="00012441">
        <w:rPr>
          <w:rFonts w:cstheme="minorHAnsi"/>
        </w:rPr>
        <w:t xml:space="preserve">Pavel Šilhánek, 5.května 648, 439 81 Kryry v pracovní dny od 8-15 hod. v zalepené obálce s nápisem </w:t>
      </w:r>
      <w:r w:rsidR="001F4D94" w:rsidRPr="009B612A">
        <w:rPr>
          <w:rFonts w:cstheme="minorHAnsi"/>
          <w:b/>
        </w:rPr>
        <w:t>„NEOTVÍRAT, „Altán Petrohrad“</w:t>
      </w:r>
      <w:r w:rsidR="001F4D94" w:rsidRPr="00012441">
        <w:rPr>
          <w:rFonts w:cstheme="minorHAnsi"/>
        </w:rPr>
        <w:t xml:space="preserve"> s  podepsanými  a </w:t>
      </w:r>
      <w:r w:rsidR="001F4D94">
        <w:rPr>
          <w:rFonts w:cstheme="minorHAnsi"/>
        </w:rPr>
        <w:t xml:space="preserve"> </w:t>
      </w:r>
      <w:r w:rsidR="001F4D94" w:rsidRPr="00012441">
        <w:rPr>
          <w:rFonts w:cstheme="minorHAnsi"/>
        </w:rPr>
        <w:t>vyplněnými přílohami</w:t>
      </w:r>
      <w:r w:rsidR="001F4D94">
        <w:rPr>
          <w:rFonts w:cstheme="minorHAnsi"/>
        </w:rPr>
        <w:t xml:space="preserve">: </w:t>
      </w:r>
      <w:r w:rsidR="001F4D94" w:rsidRPr="00012441">
        <w:rPr>
          <w:rFonts w:cstheme="minorHAnsi"/>
        </w:rPr>
        <w:t xml:space="preserve"> vyplněný a podepsaný návrh smlouvy s uvedením ceny díla bez DPH a vyčíslením DPH</w:t>
      </w:r>
      <w:r w:rsidR="001F4D94">
        <w:rPr>
          <w:rFonts w:cstheme="minorHAnsi"/>
        </w:rPr>
        <w:t xml:space="preserve"> a podepsaným Čestným </w:t>
      </w:r>
      <w:r w:rsidR="001F4D94">
        <w:rPr>
          <w:rFonts w:cstheme="minorHAnsi"/>
        </w:rPr>
        <w:lastRenderedPageBreak/>
        <w:t>prohlášením o splnění kvalifikace, platným výpisem z Obchodního rejstříku a Živnostenského rejstříku</w:t>
      </w:r>
    </w:p>
    <w:p w:rsidR="000F57CF" w:rsidRPr="000F57CF" w:rsidRDefault="000F57CF" w:rsidP="001F4D94">
      <w:pPr>
        <w:numPr>
          <w:ilvl w:val="1"/>
          <w:numId w:val="7"/>
        </w:numPr>
        <w:spacing w:after="0" w:line="240" w:lineRule="auto"/>
        <w:rPr>
          <w:rFonts w:eastAsia="Times New Roman" w:cstheme="minorHAnsi"/>
          <w:lang w:eastAsia="cs-CZ"/>
        </w:rPr>
      </w:pPr>
      <w:r>
        <w:t>Zadavatel vede evidenci doručených nabídek s uvedením data a času doručení.</w:t>
      </w:r>
    </w:p>
    <w:p w:rsidR="000F57CF" w:rsidRPr="004803C8" w:rsidRDefault="000F57CF" w:rsidP="001F4D94">
      <w:pPr>
        <w:numPr>
          <w:ilvl w:val="1"/>
          <w:numId w:val="7"/>
        </w:numPr>
        <w:spacing w:after="0" w:line="240" w:lineRule="auto"/>
        <w:rPr>
          <w:rFonts w:eastAsia="Times New Roman" w:cstheme="minorHAnsi"/>
          <w:lang w:eastAsia="cs-CZ"/>
        </w:rPr>
      </w:pPr>
      <w:r>
        <w:t>Otevírání nabídek proběhne bez účasti dodavatelů.</w:t>
      </w:r>
      <w:r>
        <w:br/>
        <w:t>Zadavatel pořídí písemný záznam o otevírání nabídek, který bude obsahovat seznam doručených nabídek a jejich základní identifikační údaje.</w:t>
      </w:r>
    </w:p>
    <w:p w:rsidR="004803C8" w:rsidRPr="004803C8" w:rsidRDefault="004803C8" w:rsidP="001F4D94">
      <w:pPr>
        <w:numPr>
          <w:ilvl w:val="0"/>
          <w:numId w:val="7"/>
        </w:numPr>
        <w:spacing w:after="0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Nabídka musí být zpracována v českém jazyce.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11. Obchodní a smluvní podmínky</w:t>
      </w:r>
    </w:p>
    <w:p w:rsidR="004803C8" w:rsidRPr="004803C8" w:rsidRDefault="004803C8" w:rsidP="004803C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Součástí výzvy je </w:t>
      </w:r>
      <w:r w:rsidRPr="001F4D94">
        <w:rPr>
          <w:rFonts w:eastAsia="Times New Roman" w:cstheme="minorHAnsi"/>
          <w:b/>
          <w:bCs/>
          <w:lang w:eastAsia="cs-CZ"/>
        </w:rPr>
        <w:t>návrh smlouvy o dílo</w:t>
      </w:r>
      <w:r w:rsidRPr="004803C8">
        <w:rPr>
          <w:rFonts w:eastAsia="Times New Roman" w:cstheme="minorHAnsi"/>
          <w:lang w:eastAsia="cs-CZ"/>
        </w:rPr>
        <w:t>, který je pro dodavatele závazný.</w:t>
      </w:r>
    </w:p>
    <w:p w:rsidR="004803C8" w:rsidRPr="004803C8" w:rsidRDefault="004803C8" w:rsidP="004803C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Zadavatel nepřipouští podstatné změny smluvních podmínek.</w:t>
      </w:r>
    </w:p>
    <w:p w:rsidR="004803C8" w:rsidRDefault="004803C8" w:rsidP="004803C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Smlouva bude uzavřena s vybraným dodavatelem po oznámení výsledku.</w:t>
      </w:r>
    </w:p>
    <w:p w:rsidR="000E73D5" w:rsidRPr="000E73D5" w:rsidRDefault="000E73D5" w:rsidP="000E73D5">
      <w:pPr>
        <w:spacing w:before="100" w:beforeAutospacing="1" w:after="100" w:afterAutospacing="1" w:line="240" w:lineRule="auto"/>
        <w:rPr>
          <w:rFonts w:eastAsia="Times New Roman" w:cstheme="minorHAnsi"/>
          <w:b/>
          <w:lang w:eastAsia="cs-CZ"/>
        </w:rPr>
      </w:pPr>
      <w:r w:rsidRPr="000E73D5">
        <w:rPr>
          <w:rFonts w:eastAsia="Times New Roman" w:cstheme="minorHAnsi"/>
          <w:b/>
          <w:lang w:eastAsia="cs-CZ"/>
        </w:rPr>
        <w:t>12. Pravidla pro vyloučení uchazeče</w:t>
      </w:r>
    </w:p>
    <w:p w:rsidR="000E73D5" w:rsidRPr="000E73D5" w:rsidRDefault="000E73D5" w:rsidP="000E73D5">
      <w:pPr>
        <w:pStyle w:val="Normln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Zadavatel je oprávněn vyloučit dodavatele ze zadávacího řízení zejména v těchto případech:</w:t>
      </w:r>
    </w:p>
    <w:p w:rsidR="000E73D5" w:rsidRDefault="000E73D5" w:rsidP="000E73D5">
      <w:pPr>
        <w:pStyle w:val="Normlnweb"/>
        <w:numPr>
          <w:ilvl w:val="2"/>
          <w:numId w:val="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dodavatel nesplní stanovené kvalifikační požadavky,</w:t>
      </w:r>
      <w:r w:rsidRPr="000E73D5">
        <w:rPr>
          <w:rFonts w:asciiTheme="minorHAnsi" w:hAnsiTheme="minorHAnsi" w:cstheme="minorHAnsi"/>
          <w:sz w:val="22"/>
          <w:szCs w:val="22"/>
        </w:rPr>
        <w:br/>
        <w:t>b) nabídka nebude splňovat požadavky zadavatele uvedené ve výzvě,</w:t>
      </w:r>
      <w:r w:rsidRPr="000E73D5">
        <w:rPr>
          <w:rFonts w:asciiTheme="minorHAnsi" w:hAnsiTheme="minorHAnsi" w:cstheme="minorHAnsi"/>
          <w:sz w:val="22"/>
          <w:szCs w:val="22"/>
        </w:rPr>
        <w:br/>
        <w:t>c) dodavatel nepředloží požadované doklady ani po výzvě k doplnění,</w:t>
      </w:r>
      <w:r w:rsidRPr="000E73D5">
        <w:rPr>
          <w:rFonts w:asciiTheme="minorHAnsi" w:hAnsiTheme="minorHAnsi" w:cstheme="minorHAnsi"/>
          <w:sz w:val="22"/>
          <w:szCs w:val="22"/>
        </w:rPr>
        <w:br/>
        <w:t>d) dodavatel nezdůvodní mimořádně nízkou nabídkovou cenu,</w:t>
      </w:r>
      <w:r w:rsidRPr="000E73D5">
        <w:rPr>
          <w:rFonts w:asciiTheme="minorHAnsi" w:hAnsiTheme="minorHAnsi" w:cstheme="minorHAnsi"/>
          <w:sz w:val="22"/>
          <w:szCs w:val="22"/>
        </w:rPr>
        <w:br/>
        <w:t>e) dodavatel uvede nepravdivé nebo zavádějící údaje,</w:t>
      </w:r>
      <w:r w:rsidRPr="000E73D5">
        <w:rPr>
          <w:rFonts w:asciiTheme="minorHAnsi" w:hAnsiTheme="minorHAnsi" w:cstheme="minorHAnsi"/>
          <w:sz w:val="22"/>
          <w:szCs w:val="22"/>
        </w:rPr>
        <w:br/>
        <w:t>f) nabídka bude podána po lhůtě pro podání nabídek.</w:t>
      </w:r>
    </w:p>
    <w:p w:rsidR="000E73D5" w:rsidRPr="00EA36E7" w:rsidRDefault="000E73D5" w:rsidP="000E73D5">
      <w:pPr>
        <w:pStyle w:val="Normlnweb"/>
        <w:numPr>
          <w:ilvl w:val="2"/>
          <w:numId w:val="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Dodavatel, který neposkytne součinnost při objasnění nabídky nebo dodavatel je ve střetu zájmů nebo nesplňuje podmínky bezdlužnosti vůči orgánům veřejné správy bude vyloučen z hodnocení.</w:t>
      </w:r>
      <w:r w:rsidR="00EA36E7">
        <w:rPr>
          <w:rFonts w:asciiTheme="minorHAnsi" w:hAnsiTheme="minorHAnsi" w:cstheme="minorHAnsi"/>
          <w:sz w:val="22"/>
          <w:szCs w:val="22"/>
        </w:rPr>
        <w:t xml:space="preserve"> </w:t>
      </w:r>
      <w:r w:rsidR="00EA36E7" w:rsidRPr="00EA36E7">
        <w:rPr>
          <w:rFonts w:asciiTheme="minorHAnsi" w:hAnsiTheme="minorHAnsi" w:cstheme="minorHAnsi"/>
          <w:sz w:val="22"/>
          <w:szCs w:val="22"/>
        </w:rPr>
        <w:t>Zadavatel posoudí zdůvodnění ve vztahu k předmětu plnění a rozhodne o přijetí nebo vyloučení nabídky.</w:t>
      </w:r>
    </w:p>
    <w:p w:rsidR="000E73D5" w:rsidRPr="000E73D5" w:rsidRDefault="000E73D5" w:rsidP="000E73D5">
      <w:pPr>
        <w:pStyle w:val="Normln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E73D5">
        <w:rPr>
          <w:rFonts w:asciiTheme="minorHAnsi" w:hAnsiTheme="minorHAnsi" w:cstheme="minorHAnsi"/>
          <w:sz w:val="22"/>
          <w:szCs w:val="22"/>
        </w:rPr>
        <w:t>O vyloučení dodavatele bude vyhotoven písemný záznam, který bude součástí dokumentace k veřejné zakázce.</w:t>
      </w:r>
    </w:p>
    <w:p w:rsidR="000E73D5" w:rsidRPr="004803C8" w:rsidRDefault="000E73D5" w:rsidP="000E73D5">
      <w:pPr>
        <w:spacing w:after="0" w:line="240" w:lineRule="auto"/>
        <w:ind w:left="720"/>
        <w:rPr>
          <w:rFonts w:eastAsia="Times New Roman" w:cstheme="minorHAnsi"/>
          <w:lang w:eastAsia="cs-CZ"/>
        </w:rPr>
      </w:pP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12. Další podmínky</w:t>
      </w:r>
    </w:p>
    <w:p w:rsidR="004803C8" w:rsidRPr="004803C8" w:rsidRDefault="004803C8" w:rsidP="004803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Zadavatel si vyhrazuje právo:</w:t>
      </w:r>
    </w:p>
    <w:p w:rsidR="004803C8" w:rsidRPr="004803C8" w:rsidRDefault="004803C8" w:rsidP="004803C8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zrušit zakázku bez udání důvodu,</w:t>
      </w:r>
    </w:p>
    <w:p w:rsidR="004803C8" w:rsidRPr="004803C8" w:rsidRDefault="004803C8" w:rsidP="004803C8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nevybrat žádnou nabídku,</w:t>
      </w:r>
    </w:p>
    <w:p w:rsidR="004803C8" w:rsidRPr="004803C8" w:rsidRDefault="004803C8" w:rsidP="004803C8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jednat s uchazeči o upřesnění nabídky.</w:t>
      </w:r>
    </w:p>
    <w:p w:rsidR="004803C8" w:rsidRDefault="004803C8" w:rsidP="004803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Dodavatel bere na vědomí, že zakázka je spolufinancována z veřejných prostředků a podléhá kontrole.</w:t>
      </w:r>
    </w:p>
    <w:p w:rsidR="000E73D5" w:rsidRPr="000E73D5" w:rsidRDefault="000E73D5" w:rsidP="004803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t>Vzhledem ke specifikaci vzorkování stavebních detailů si zadavatel si vyhrazuje právo vyžádat si rozklad nabídkové ceny v členění.</w:t>
      </w:r>
    </w:p>
    <w:p w:rsidR="000E73D5" w:rsidRDefault="000E73D5" w:rsidP="004803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t>Lhůta pro zdůvodnění mimořádně nízké nabídkové ceny činí minimálně 3 pracovní dny.</w:t>
      </w:r>
    </w:p>
    <w:p w:rsidR="000E73D5" w:rsidRDefault="000E73D5" w:rsidP="004803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t xml:space="preserve">Zadavatel stanoví dodavateli přiměřenou lhůtu k objasnění </w:t>
      </w:r>
      <w:r w:rsidR="00EA36E7">
        <w:t>nabídky</w:t>
      </w:r>
      <w:r>
        <w:t xml:space="preserve"> zaslaného na kontaktní adresu: </w:t>
      </w:r>
      <w:r w:rsidRPr="000E73D5">
        <w:rPr>
          <w:b/>
        </w:rPr>
        <w:t>stula@silhanek.cz</w:t>
      </w:r>
      <w:r>
        <w:t>, která nebude kratší než 3 pracovní dny.</w:t>
      </w:r>
    </w:p>
    <w:p w:rsidR="009734FE" w:rsidRPr="004803C8" w:rsidRDefault="009734FE" w:rsidP="004803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Nabídka se bude skládat s dokumentů: Podepsaná smlouva s vyznačením ceny díla bez DPH a včetně DPH, Čestného prohlášení dle vzoru, výpisu z Obchodního a živnostenského rejstříku, vyplněného rozpočtu</w:t>
      </w:r>
    </w:p>
    <w:p w:rsidR="004803C8" w:rsidRPr="004803C8" w:rsidRDefault="004803C8" w:rsidP="004803C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lang w:eastAsia="cs-CZ"/>
        </w:rPr>
      </w:pPr>
      <w:r w:rsidRPr="004803C8">
        <w:rPr>
          <w:rFonts w:eastAsia="Times New Roman" w:cstheme="minorHAnsi"/>
          <w:b/>
          <w:bCs/>
          <w:lang w:eastAsia="cs-CZ"/>
        </w:rPr>
        <w:t>13. Přílohy</w:t>
      </w:r>
    </w:p>
    <w:p w:rsidR="004803C8" w:rsidRPr="004803C8" w:rsidRDefault="004803C8" w:rsidP="004803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lastRenderedPageBreak/>
        <w:t>Historická fotografie altánu</w:t>
      </w:r>
    </w:p>
    <w:p w:rsidR="004803C8" w:rsidRPr="004803C8" w:rsidRDefault="004803C8" w:rsidP="004803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Základní situační podklady</w:t>
      </w:r>
      <w:r w:rsidR="001F4D94">
        <w:rPr>
          <w:rFonts w:eastAsia="Times New Roman" w:cstheme="minorHAnsi"/>
          <w:lang w:eastAsia="cs-CZ"/>
        </w:rPr>
        <w:t>- fundament</w:t>
      </w:r>
    </w:p>
    <w:p w:rsidR="004803C8" w:rsidRPr="004803C8" w:rsidRDefault="004803C8" w:rsidP="004803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>Návrh smlouvy o dílo</w:t>
      </w:r>
    </w:p>
    <w:p w:rsidR="004803C8" w:rsidRDefault="001F4D94" w:rsidP="004803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Čestné prohlášení</w:t>
      </w:r>
    </w:p>
    <w:p w:rsidR="007E624A" w:rsidRDefault="007E624A" w:rsidP="004803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Slepý rozpočet</w:t>
      </w:r>
    </w:p>
    <w:p w:rsidR="009734FE" w:rsidRDefault="009734FE" w:rsidP="004803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Kótovaný výkres</w:t>
      </w:r>
    </w:p>
    <w:p w:rsidR="009B612A" w:rsidRPr="004803C8" w:rsidRDefault="009B612A" w:rsidP="004803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 xml:space="preserve">Doklady k postupu provedení </w:t>
      </w:r>
      <w:r w:rsidR="00564FB2">
        <w:rPr>
          <w:rFonts w:eastAsia="Times New Roman" w:cstheme="minorHAnsi"/>
          <w:lang w:eastAsia="cs-CZ"/>
        </w:rPr>
        <w:t>Městský úřad Podbořany</w:t>
      </w:r>
    </w:p>
    <w:p w:rsidR="001F4D94" w:rsidRPr="004803C8" w:rsidRDefault="001F4D94" w:rsidP="004803C8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</w:p>
    <w:p w:rsidR="004803C8" w:rsidRDefault="001F4D94" w:rsidP="004803C8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>
        <w:rPr>
          <w:rFonts w:eastAsia="Times New Roman" w:cstheme="minorHAnsi"/>
          <w:lang w:eastAsia="cs-CZ"/>
        </w:rPr>
        <w:t>Pavel Šilhánek</w:t>
      </w:r>
      <w:r w:rsidR="004803C8" w:rsidRPr="004803C8">
        <w:rPr>
          <w:rFonts w:eastAsia="Times New Roman" w:cstheme="minorHAnsi"/>
          <w:lang w:eastAsia="cs-CZ"/>
        </w:rPr>
        <w:t>..</w:t>
      </w:r>
      <w:r w:rsidR="004803C8" w:rsidRPr="004803C8">
        <w:rPr>
          <w:rFonts w:eastAsia="Times New Roman" w:cstheme="minorHAnsi"/>
          <w:lang w:eastAsia="cs-CZ"/>
        </w:rPr>
        <w:br/>
      </w:r>
      <w:r w:rsidRPr="001F4D94">
        <w:rPr>
          <w:rFonts w:eastAsia="Times New Roman" w:cstheme="minorHAnsi"/>
          <w:bCs/>
          <w:lang w:eastAsia="cs-CZ"/>
        </w:rPr>
        <w:t>IČ</w:t>
      </w:r>
      <w:r>
        <w:rPr>
          <w:rFonts w:eastAsia="Times New Roman" w:cstheme="minorHAnsi"/>
          <w:b/>
          <w:bCs/>
          <w:lang w:eastAsia="cs-CZ"/>
        </w:rPr>
        <w:t xml:space="preserve"> </w:t>
      </w:r>
      <w:r w:rsidRPr="001F4D94">
        <w:rPr>
          <w:rFonts w:cstheme="minorHAnsi"/>
          <w:color w:val="12202E"/>
          <w:shd w:val="clear" w:color="auto" w:fill="F8F9FC"/>
        </w:rPr>
        <w:t>10439528</w:t>
      </w:r>
      <w:r w:rsidR="004803C8" w:rsidRPr="004803C8">
        <w:rPr>
          <w:rFonts w:eastAsia="Times New Roman" w:cstheme="minorHAnsi"/>
          <w:lang w:eastAsia="cs-CZ"/>
        </w:rPr>
        <w:br/>
        <w:t>za zadavatele</w:t>
      </w:r>
    </w:p>
    <w:p w:rsidR="001F4D94" w:rsidRDefault="001F4D94" w:rsidP="004803C8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</w:p>
    <w:p w:rsidR="001F4D94" w:rsidRDefault="001F4D94" w:rsidP="004803C8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</w:p>
    <w:p w:rsidR="001F4D94" w:rsidRDefault="001F4D94" w:rsidP="001F4D94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  <w:r w:rsidRPr="004803C8">
        <w:rPr>
          <w:rFonts w:eastAsia="Times New Roman" w:cstheme="minorHAnsi"/>
          <w:lang w:eastAsia="cs-CZ"/>
        </w:rPr>
        <w:t xml:space="preserve">V </w:t>
      </w:r>
      <w:r>
        <w:rPr>
          <w:rFonts w:eastAsia="Times New Roman" w:cstheme="minorHAnsi"/>
          <w:lang w:eastAsia="cs-CZ"/>
        </w:rPr>
        <w:t>Kryrech</w:t>
      </w:r>
      <w:r w:rsidRPr="004803C8">
        <w:rPr>
          <w:rFonts w:eastAsia="Times New Roman" w:cstheme="minorHAnsi"/>
          <w:lang w:eastAsia="cs-CZ"/>
        </w:rPr>
        <w:t xml:space="preserve">, dne </w:t>
      </w:r>
      <w:r>
        <w:rPr>
          <w:rFonts w:eastAsia="Times New Roman" w:cstheme="minorHAnsi"/>
          <w:lang w:eastAsia="cs-CZ"/>
        </w:rPr>
        <w:t>1</w:t>
      </w:r>
      <w:r w:rsidR="009B612A">
        <w:rPr>
          <w:rFonts w:eastAsia="Times New Roman" w:cstheme="minorHAnsi"/>
          <w:lang w:eastAsia="cs-CZ"/>
        </w:rPr>
        <w:t>7</w:t>
      </w:r>
      <w:r>
        <w:rPr>
          <w:rFonts w:eastAsia="Times New Roman" w:cstheme="minorHAnsi"/>
          <w:lang w:eastAsia="cs-CZ"/>
        </w:rPr>
        <w:t>.</w:t>
      </w:r>
      <w:r w:rsidR="009B612A">
        <w:rPr>
          <w:rFonts w:eastAsia="Times New Roman" w:cstheme="minorHAnsi"/>
          <w:lang w:eastAsia="cs-CZ"/>
        </w:rPr>
        <w:t>3</w:t>
      </w:r>
      <w:r>
        <w:rPr>
          <w:rFonts w:eastAsia="Times New Roman" w:cstheme="minorHAnsi"/>
          <w:lang w:eastAsia="cs-CZ"/>
        </w:rPr>
        <w:t>.2026</w:t>
      </w:r>
    </w:p>
    <w:p w:rsidR="001F4D94" w:rsidRPr="004803C8" w:rsidRDefault="001F4D94" w:rsidP="004803C8">
      <w:pPr>
        <w:spacing w:before="100" w:beforeAutospacing="1" w:after="100" w:afterAutospacing="1" w:line="240" w:lineRule="auto"/>
        <w:rPr>
          <w:rFonts w:eastAsia="Times New Roman" w:cstheme="minorHAnsi"/>
          <w:lang w:eastAsia="cs-CZ"/>
        </w:rPr>
      </w:pPr>
    </w:p>
    <w:p w:rsidR="004803C8" w:rsidRPr="004803C8" w:rsidRDefault="004803C8" w:rsidP="004803C8">
      <w:pPr>
        <w:spacing w:after="0" w:line="240" w:lineRule="auto"/>
        <w:rPr>
          <w:rFonts w:eastAsia="Times New Roman" w:cstheme="minorHAnsi"/>
          <w:lang w:eastAsia="cs-CZ"/>
        </w:rPr>
      </w:pPr>
    </w:p>
    <w:p w:rsidR="002352C7" w:rsidRPr="001F4D94" w:rsidRDefault="002352C7">
      <w:pPr>
        <w:rPr>
          <w:rFonts w:cstheme="minorHAnsi"/>
        </w:rPr>
      </w:pPr>
    </w:p>
    <w:sectPr w:rsidR="002352C7" w:rsidRPr="001F4D94" w:rsidSect="002352C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AC6" w:rsidRDefault="00154AC6" w:rsidP="001F4D94">
      <w:pPr>
        <w:spacing w:after="0" w:line="240" w:lineRule="auto"/>
      </w:pPr>
      <w:r>
        <w:separator/>
      </w:r>
    </w:p>
  </w:endnote>
  <w:endnote w:type="continuationSeparator" w:id="1">
    <w:p w:rsidR="00154AC6" w:rsidRDefault="00154AC6" w:rsidP="001F4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4012641"/>
      <w:docPartObj>
        <w:docPartGallery w:val="Page Numbers (Bottom of Page)"/>
        <w:docPartUnique/>
      </w:docPartObj>
    </w:sdtPr>
    <w:sdtContent>
      <w:p w:rsidR="001F4D94" w:rsidRDefault="001242E9">
        <w:pPr>
          <w:pStyle w:val="Zpat"/>
          <w:jc w:val="right"/>
        </w:pPr>
        <w:fldSimple w:instr=" PAGE   \* MERGEFORMAT ">
          <w:r w:rsidR="000F57CF">
            <w:rPr>
              <w:noProof/>
            </w:rPr>
            <w:t>4</w:t>
          </w:r>
        </w:fldSimple>
      </w:p>
    </w:sdtContent>
  </w:sdt>
  <w:p w:rsidR="001F4D94" w:rsidRDefault="001F4D94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AC6" w:rsidRDefault="00154AC6" w:rsidP="001F4D94">
      <w:pPr>
        <w:spacing w:after="0" w:line="240" w:lineRule="auto"/>
      </w:pPr>
      <w:r>
        <w:separator/>
      </w:r>
    </w:p>
  </w:footnote>
  <w:footnote w:type="continuationSeparator" w:id="1">
    <w:p w:rsidR="00154AC6" w:rsidRDefault="00154AC6" w:rsidP="001F4D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D301B"/>
    <w:multiLevelType w:val="multilevel"/>
    <w:tmpl w:val="7C101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6F672D"/>
    <w:multiLevelType w:val="multilevel"/>
    <w:tmpl w:val="C9DA4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600ECB"/>
    <w:multiLevelType w:val="multilevel"/>
    <w:tmpl w:val="763C5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946B54"/>
    <w:multiLevelType w:val="multilevel"/>
    <w:tmpl w:val="6FBC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297A11"/>
    <w:multiLevelType w:val="multilevel"/>
    <w:tmpl w:val="66AE8BB4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B021B5"/>
    <w:multiLevelType w:val="multilevel"/>
    <w:tmpl w:val="B3240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DC2F99"/>
    <w:multiLevelType w:val="multilevel"/>
    <w:tmpl w:val="87263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81144E7"/>
    <w:multiLevelType w:val="multilevel"/>
    <w:tmpl w:val="0A9A3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250AC1"/>
    <w:multiLevelType w:val="multilevel"/>
    <w:tmpl w:val="93362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3FD2E4F"/>
    <w:multiLevelType w:val="multilevel"/>
    <w:tmpl w:val="6D108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8E6552C"/>
    <w:multiLevelType w:val="multilevel"/>
    <w:tmpl w:val="26CEF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E145CF"/>
    <w:multiLevelType w:val="multilevel"/>
    <w:tmpl w:val="60BEE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F9B1F93"/>
    <w:multiLevelType w:val="multilevel"/>
    <w:tmpl w:val="2A069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9"/>
  </w:num>
  <w:num w:numId="5">
    <w:abstractNumId w:val="6"/>
  </w:num>
  <w:num w:numId="6">
    <w:abstractNumId w:val="5"/>
  </w:num>
  <w:num w:numId="7">
    <w:abstractNumId w:val="10"/>
  </w:num>
  <w:num w:numId="8">
    <w:abstractNumId w:val="7"/>
  </w:num>
  <w:num w:numId="9">
    <w:abstractNumId w:val="4"/>
  </w:num>
  <w:num w:numId="10">
    <w:abstractNumId w:val="12"/>
  </w:num>
  <w:num w:numId="11">
    <w:abstractNumId w:val="3"/>
  </w:num>
  <w:num w:numId="12">
    <w:abstractNumId w:val="0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03C8"/>
    <w:rsid w:val="000E73D5"/>
    <w:rsid w:val="000F57CF"/>
    <w:rsid w:val="001242E9"/>
    <w:rsid w:val="00154AC6"/>
    <w:rsid w:val="00192373"/>
    <w:rsid w:val="001F4D94"/>
    <w:rsid w:val="002352C7"/>
    <w:rsid w:val="00262F65"/>
    <w:rsid w:val="004803C8"/>
    <w:rsid w:val="00564FB2"/>
    <w:rsid w:val="00663AA3"/>
    <w:rsid w:val="006D2AB3"/>
    <w:rsid w:val="00786EAE"/>
    <w:rsid w:val="007E624A"/>
    <w:rsid w:val="009734FE"/>
    <w:rsid w:val="00980D00"/>
    <w:rsid w:val="009B612A"/>
    <w:rsid w:val="00AB4352"/>
    <w:rsid w:val="00BA593A"/>
    <w:rsid w:val="00C028EE"/>
    <w:rsid w:val="00C15C4B"/>
    <w:rsid w:val="00C57080"/>
    <w:rsid w:val="00EA36E7"/>
    <w:rsid w:val="00EB7582"/>
    <w:rsid w:val="00EE7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352C7"/>
  </w:style>
  <w:style w:type="paragraph" w:styleId="Nadpis3">
    <w:name w:val="heading 3"/>
    <w:basedOn w:val="Normln"/>
    <w:link w:val="Nadpis3Char"/>
    <w:uiPriority w:val="9"/>
    <w:qFormat/>
    <w:rsid w:val="004803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4803C8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480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4803C8"/>
    <w:rPr>
      <w:b/>
      <w:bCs/>
    </w:rPr>
  </w:style>
  <w:style w:type="paragraph" w:styleId="Zhlav">
    <w:name w:val="header"/>
    <w:basedOn w:val="Normln"/>
    <w:link w:val="ZhlavChar"/>
    <w:uiPriority w:val="99"/>
    <w:semiHidden/>
    <w:unhideWhenUsed/>
    <w:rsid w:val="001F4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F4D94"/>
  </w:style>
  <w:style w:type="paragraph" w:styleId="Zpat">
    <w:name w:val="footer"/>
    <w:basedOn w:val="Normln"/>
    <w:link w:val="ZpatChar"/>
    <w:uiPriority w:val="99"/>
    <w:unhideWhenUsed/>
    <w:rsid w:val="001F4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F4D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17FB5-D4FF-422A-951B-908F18AF2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974</Words>
  <Characters>5749</Characters>
  <Application>Microsoft Office Word</Application>
  <DocSecurity>0</DocSecurity>
  <Lines>47</Lines>
  <Paragraphs>13</Paragraphs>
  <ScaleCrop>false</ScaleCrop>
  <Company/>
  <LinksUpToDate>false</LinksUpToDate>
  <CharactersWithSpaces>6710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Vlastnik</dc:creator>
  <cp:lastModifiedBy>Vlastnik</cp:lastModifiedBy>
  <cp:revision>9</cp:revision>
  <dcterms:created xsi:type="dcterms:W3CDTF">2026-03-18T11:51:00Z</dcterms:created>
  <dcterms:modified xsi:type="dcterms:W3CDTF">2026-03-18T12:28:00Z</dcterms:modified>
</cp:coreProperties>
</file>